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64" w:rsidRPr="007B1164" w:rsidRDefault="00FB7B26" w:rsidP="007B1164">
      <w:pPr>
        <w:shd w:val="clear" w:color="auto" w:fill="FFFFFF"/>
        <w:spacing w:after="96" w:line="25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Мой посёлок Нижний Одес</w:t>
      </w:r>
      <w:r w:rsidR="007B1164"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7B1164" w:rsidRPr="007B1164" w:rsidRDefault="007B1164" w:rsidP="007B1164">
      <w:pPr>
        <w:shd w:val="clear" w:color="auto" w:fill="FFFFFF"/>
        <w:spacing w:after="96" w:line="25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gramStart"/>
      <w:r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Макарова В.А</w:t>
      </w:r>
    </w:p>
    <w:p w:rsidR="007B1164" w:rsidRPr="007B1164" w:rsidRDefault="007B1164" w:rsidP="007B1164">
      <w:pPr>
        <w:shd w:val="clear" w:color="auto" w:fill="FFFFFF"/>
        <w:spacing w:after="96" w:line="25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Воспитанники: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7B116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старшей группы 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культуре родного посёлка, местным достопримечательностям, воспитание любви и привязанности к нему.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257A8" w:rsidRPr="007257A8" w:rsidRDefault="00CC76C0" w:rsidP="00CC76C0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представление </w:t>
      </w:r>
      <w:r w:rsidR="007257A8"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о родном посёлке, </w:t>
      </w:r>
      <w:proofErr w:type="gramStart"/>
      <w:r w:rsidR="007257A8"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 достопримечательностях</w:t>
      </w:r>
      <w:proofErr w:type="gramEnd"/>
      <w:r w:rsidR="007257A8"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7A8" w:rsidRPr="007257A8" w:rsidRDefault="007257A8" w:rsidP="00CF644D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символом посёлка – гербом;</w:t>
      </w:r>
    </w:p>
    <w:p w:rsidR="007257A8" w:rsidRPr="007257A8" w:rsidRDefault="007257A8" w:rsidP="00CF644D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связную речь детей, обогащать и активизировать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  детей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7A8" w:rsidRPr="007257A8" w:rsidRDefault="007257A8" w:rsidP="00CF644D">
      <w:pPr>
        <w:numPr>
          <w:ilvl w:val="0"/>
          <w:numId w:val="1"/>
        </w:numPr>
        <w:shd w:val="clear" w:color="auto" w:fill="FFFFFF"/>
        <w:spacing w:after="96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и заботливое отношение к родному поселку.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с заданием по количеству детей на игру 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герб», мяч, руль.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работа:</w:t>
      </w:r>
      <w:r w:rsidR="00CC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Культуры, </w:t>
      </w:r>
      <w:proofErr w:type="spellStart"/>
      <w:proofErr w:type="gramStart"/>
      <w:r w:rsidR="00FB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Нижнео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десцы</w:t>
      </w:r>
      <w:proofErr w:type="spellEnd"/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Родина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7A8" w:rsidRPr="007257A8" w:rsidRDefault="007257A8" w:rsidP="00CC76C0">
      <w:pPr>
        <w:shd w:val="clear" w:color="auto" w:fill="FFFFFF"/>
        <w:spacing w:after="96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CC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proofErr w:type="gramEnd"/>
      <w:r w:rsidR="00CC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льбома «Мой посёлок Нижний Одес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беседа о посё</w:t>
      </w:r>
      <w:r w:rsidR="00CC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лке, разучивание стихотворений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посёлок.</w:t>
      </w:r>
    </w:p>
    <w:p w:rsidR="00CC76C0" w:rsidRDefault="00CC76C0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</w:t>
      </w:r>
      <w:r w:rsidR="007257A8"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ятия.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«Приветствие»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небо голубое,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вольный ветерок,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маленький лесок,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в родном краю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спасибо.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7257A8" w:rsidRPr="00CF644D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стих про Родину</w:t>
      </w:r>
    </w:p>
    <w:p w:rsidR="007257A8" w:rsidRPr="007257A8" w:rsidRDefault="007257A8" w:rsidP="005B5417">
      <w:pPr>
        <w:shd w:val="clear" w:color="auto" w:fill="FFFFFF"/>
        <w:spacing w:after="96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4D">
        <w:rPr>
          <w:rFonts w:ascii="Times New Roman" w:hAnsi="Times New Roman" w:cs="Times New Roman"/>
          <w:bCs/>
          <w:sz w:val="28"/>
          <w:szCs w:val="28"/>
        </w:rPr>
        <w:t xml:space="preserve">О чём эта песня плакучих </w:t>
      </w:r>
      <w:proofErr w:type="gramStart"/>
      <w:r w:rsidRPr="00CF644D">
        <w:rPr>
          <w:rFonts w:ascii="Times New Roman" w:hAnsi="Times New Roman" w:cs="Times New Roman"/>
          <w:bCs/>
          <w:sz w:val="28"/>
          <w:szCs w:val="28"/>
        </w:rPr>
        <w:t>берёз,</w:t>
      </w:r>
      <w:r w:rsidRPr="00CF644D">
        <w:rPr>
          <w:rFonts w:ascii="Times New Roman" w:hAnsi="Times New Roman" w:cs="Times New Roman"/>
          <w:bCs/>
          <w:sz w:val="28"/>
          <w:szCs w:val="28"/>
        </w:rPr>
        <w:br/>
        <w:t>Мелодия</w:t>
      </w:r>
      <w:proofErr w:type="gramEnd"/>
      <w:r w:rsidRPr="00CF644D">
        <w:rPr>
          <w:rFonts w:ascii="Times New Roman" w:hAnsi="Times New Roman" w:cs="Times New Roman"/>
          <w:bCs/>
          <w:sz w:val="28"/>
          <w:szCs w:val="28"/>
        </w:rPr>
        <w:t>, полная света и слёз?</w:t>
      </w:r>
      <w:r w:rsidRPr="00CF644D">
        <w:rPr>
          <w:rFonts w:ascii="Times New Roman" w:hAnsi="Times New Roman" w:cs="Times New Roman"/>
          <w:bCs/>
          <w:sz w:val="28"/>
          <w:szCs w:val="28"/>
        </w:rPr>
        <w:br/>
        <w:t>О Родине, только о Родине.</w:t>
      </w:r>
      <w:r w:rsidRPr="00CF644D">
        <w:rPr>
          <w:rFonts w:ascii="Times New Roman" w:hAnsi="Times New Roman" w:cs="Times New Roman"/>
          <w:bCs/>
          <w:sz w:val="28"/>
          <w:szCs w:val="28"/>
        </w:rPr>
        <w:br/>
        <w:t>О чём за холодным гранитом границ</w:t>
      </w:r>
      <w:r w:rsidRPr="00CF644D">
        <w:rPr>
          <w:rFonts w:ascii="Times New Roman" w:hAnsi="Times New Roman" w:cs="Times New Roman"/>
          <w:bCs/>
          <w:sz w:val="28"/>
          <w:szCs w:val="28"/>
        </w:rPr>
        <w:br/>
        <w:t>Тоска улетающих на зиму птиц?</w:t>
      </w:r>
      <w:r w:rsidRPr="00CF644D">
        <w:rPr>
          <w:rFonts w:ascii="Times New Roman" w:hAnsi="Times New Roman" w:cs="Times New Roman"/>
          <w:bCs/>
          <w:sz w:val="28"/>
          <w:szCs w:val="28"/>
        </w:rPr>
        <w:br/>
        <w:t>О Родине, только о Родине.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A84455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 чем этот стих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что такое Родина?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4455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равильно, молодцы. Родина — это 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место где ты родился, рос, где находится твой дом, где ты ходишь в детский сад. Для нас с вами Родина – это наш посёлок. Как называется наш посёлок?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 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с мячом «Наш поселок, какой?»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 в игру, где каждый из вас должен рассказать, какой наш поселок? Я вам задаю вопрос: наш поселок, какой? (красивый, чистый, зеленый, современный, любимый, удивительный, цветущий, великолепный, гостеприимный, многонациональный, прекрасный, замечательный). За что вы любите его?  (Я люблю посёлок за то, что в нем есть…)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жители посёлка?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что является символом нашего посёлка?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F644D" w:rsidRPr="00CE38A9" w:rsidRDefault="007257A8" w:rsidP="00CF64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–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 герб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расскажу, немного о нашем</w:t>
      </w:r>
      <w:r w:rsidRPr="00CE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гербе</w:t>
      </w:r>
      <w:r w:rsidR="00CF644D" w:rsidRPr="00CE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описание</w:t>
      </w:r>
      <w:r w:rsidR="00CF644D" w:rsidRPr="00CE38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F644D" w:rsidRPr="00CE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герба </w:t>
      </w:r>
      <w:hyperlink r:id="rId5" w:tgtFrame="_blank" w:history="1">
        <w:r w:rsidR="00CF644D" w:rsidRPr="00CE38A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городского поселения «Нижний Одес»</w:t>
        </w:r>
      </w:hyperlink>
    </w:p>
    <w:p w:rsidR="00CF644D" w:rsidRPr="00CE38A9" w:rsidRDefault="00CF644D" w:rsidP="00CF64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серебряном поле - узкий, нитевидно окаймленный в цвет поля, черный столб, по сторонам охваченный лазоревыми, уменьшающимися кверху, языками пламени. Символика фигур и цветов герба </w:t>
      </w:r>
      <w:hyperlink r:id="rId6" w:tgtFrame="_blank" w:history="1">
        <w:r w:rsidRPr="00CE38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городского поселения «Нижний Одес»</w:t>
        </w:r>
      </w:hyperlink>
      <w:r w:rsidRPr="00CE38A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многозначна:</w:t>
      </w:r>
    </w:p>
    <w:p w:rsidR="00CF644D" w:rsidRPr="00CE38A9" w:rsidRDefault="00CF644D" w:rsidP="00CF64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серебряное поле - символ бескрайних зимних просторов таежного уголка </w:t>
      </w:r>
      <w:hyperlink r:id="rId7" w:tgtFrame="_blank" w:history="1">
        <w:r w:rsidRPr="00CE38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Республики Коми</w:t>
        </w:r>
      </w:hyperlink>
      <w:r w:rsidRPr="00CE3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44D" w:rsidRPr="00CE38A9" w:rsidRDefault="00CF644D" w:rsidP="00CF64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столб, окаймленный серебром - аллегория нефтеносной скважины, символ нефтедобычи, нефтяных предприятий и труда нефтяников, благодаря которому в глухой тайге появился современный благоустроенный </w:t>
      </w:r>
      <w:hyperlink r:id="rId8" w:tgtFrame="_blank" w:history="1">
        <w:r w:rsidRPr="00CE38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Нижний Одес</w:t>
        </w:r>
      </w:hyperlink>
      <w:r w:rsidRPr="00CE3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44D" w:rsidRPr="00B07C15" w:rsidRDefault="00CF644D" w:rsidP="00CF64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лазоревые языки пламени - символ попутного нефтяного газа, сопровождающего процесс нефтедобычи, который направляют на нужды промышленности и населения.</w:t>
      </w:r>
    </w:p>
    <w:p w:rsidR="00CF644D" w:rsidRPr="00B07C15" w:rsidRDefault="00CF644D" w:rsidP="00CF64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черный столб и лазоревые языки пламени составляют форму ели, символизирующей тайгу, природу Коми края.</w:t>
      </w:r>
    </w:p>
    <w:p w:rsidR="00CF644D" w:rsidRPr="00B07C15" w:rsidRDefault="00CF644D" w:rsidP="00CF644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Серебро - символ чистоты, открытости, божественной мудрости, примирения.</w:t>
      </w: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Черный цвет символизирует благоразумие, мудрость, скромность, честность.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Лазурь - символ возвышенных устремлений, искренности, преданности, возрождения.</w:t>
      </w:r>
    </w:p>
    <w:p w:rsidR="007257A8" w:rsidRPr="007257A8" w:rsidRDefault="00CF644D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257A8"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7A8"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 </w:t>
      </w:r>
      <w:r w:rsidR="007257A8"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«Собери герб»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даётся конверт с заданием, которое предлагается выполнить на ковре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вам предлагаю провести экскурсию по нашему поселку. А на чем мы с вами можем отправится?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поедем на автобусе, будем петь веселую песенку. Но, прежде чем отправится в путешествие, необходимо вспомнить правила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  в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автобусе.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выбирает шофёра и даёт в руке руль и одевает кепку.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 по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 «едут» на автобусе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остановка Дом культуры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объявляет остановку)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для чего предназначено это заведение? Че</w:t>
      </w:r>
      <w:r w:rsidR="00CF644D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занимаются жители Нижнего Одеса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посещают дом культуры?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бросает мяч, дети отвечают на вопрос)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«Центральная площадь»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это за значимое место нашего посёлка?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чем знаменита наша площадь?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эту площадь вы приходите всей дружной семьей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праздники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улыбаетесь, смеетесь, радуетесь, смотрите салют, играете в  разные игры. И сейчас мы с вами поиграем в игру «Дружба».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 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«Дружба»</w:t>
      </w: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(2 раза)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идем по кругу найдем себе мы друга, найдем себе мы друга, найдем себе дружка. Раз, два, три друга себе найди»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продолжают экскурсию на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автобусе,  звучит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сирена пожарной машины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proofErr w:type="gramStart"/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  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Пожарная  часть»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объявляет остановку)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для чего предназначено это место? Кто работает? А что делают пожарные?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выполнить задание, для этого проходим за столы.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«Обведи по точкам пожарную машину»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 остановка </w:t>
      </w:r>
      <w:r w:rsidR="00CF644D"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«Стадион Нефтяник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объявляет остановку)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узнаёте, что это за место в нашем посёлке? Правильно это стадион, а что здесь мы делаем?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можно выполнять различные спортивные упражнения.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с вами </w:t>
      </w:r>
      <w:proofErr w:type="gramStart"/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выполним  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физкультминутку</w:t>
      </w:r>
      <w:proofErr w:type="gramEnd"/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«Спортивная»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рывки руками,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машем мы флажками.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наши плечи.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движутся навстречу. (Одна рука вверх, другая вниз, рывками руки меняются.)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боки. Улыбнись.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наклонись. (Наклоны в стороны.)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начинай.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не отставай. (Приседания.)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— ходьба на месте,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давно известно. (Ходьба на месте.)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4 </w:t>
      </w:r>
      <w:proofErr w:type="gramStart"/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остановка  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proofErr w:type="gramEnd"/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Поликлиника»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объявляет остановку)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путешествие. Мы с вами остановились возле 2-х этажного здания. У подъезда стоит машина с красным крестом. Что это за здание?  Правильно, ребята. Когда мы приходим в больницу? Кто в больнице нас лечит? А давайте все с вами будет врачами, и сделаем самомассаж.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Самомассаж «</w:t>
      </w:r>
      <w:proofErr w:type="spellStart"/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Неболейка</w:t>
      </w:r>
      <w:proofErr w:type="spellEnd"/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погладим смело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носик растирать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разотрем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держим козырьком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Вилку пальчиками сделай,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 ушки ты умело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Знаем, знаем да-да-да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простуда не страшна.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 остановка</w:t>
      </w:r>
      <w:r w:rsidRPr="00CF6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«Детский сад»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CF644D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Детский</w:t>
      </w:r>
      <w:proofErr w:type="gramEnd"/>
      <w:r w:rsidR="00CF644D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«Алёнушка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чем вы любите заниматься в детском саду? Что интересного у нас в детском саду происходит?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Ребёнок читает стихотворени</w:t>
      </w:r>
      <w:r w:rsidR="00CF644D" w:rsidRPr="00CF644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 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  построим  наш детский сад из мягких модулей.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строят детский сад из модулей)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вам понравилось наше путешествие по нашему любимому посёлку? А где мы сегодня с вами побывали?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красивых мест так много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скажу, дороже мне всего,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="00CF644D"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поселок, что на карте отмечен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душою я люблю его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один из тысячи он может,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кого-то неприметен он.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он, всех красивых мест дороже,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поймут все, кто в него влюблен.</w:t>
      </w:r>
    </w:p>
    <w:p w:rsidR="007257A8" w:rsidRPr="007257A8" w:rsidRDefault="007257A8" w:rsidP="00CF644D">
      <w:pPr>
        <w:shd w:val="clear" w:color="auto" w:fill="FFFFFF"/>
        <w:spacing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F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ещё не закончились, </w:t>
      </w:r>
      <w:proofErr w:type="gramStart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  достопримечательности</w:t>
      </w:r>
      <w:proofErr w:type="gramEnd"/>
      <w:r w:rsidRPr="0072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посёлка мы посетим в другой раз.</w:t>
      </w:r>
    </w:p>
    <w:p w:rsidR="0071020B" w:rsidRPr="00CF644D" w:rsidRDefault="0071020B" w:rsidP="00CF64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20B" w:rsidRPr="00CF644D" w:rsidSect="0071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5C3"/>
    <w:multiLevelType w:val="multilevel"/>
    <w:tmpl w:val="317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05CED"/>
    <w:multiLevelType w:val="multilevel"/>
    <w:tmpl w:val="50B8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A8"/>
    <w:rsid w:val="001E0137"/>
    <w:rsid w:val="005B5417"/>
    <w:rsid w:val="0071020B"/>
    <w:rsid w:val="007257A8"/>
    <w:rsid w:val="007B1164"/>
    <w:rsid w:val="007C5974"/>
    <w:rsid w:val="00A84455"/>
    <w:rsid w:val="00B07C15"/>
    <w:rsid w:val="00CC76C0"/>
    <w:rsid w:val="00CE38A9"/>
    <w:rsid w:val="00CF644D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A70D-2E37-4B49-8C9C-14C89CF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7A8"/>
    <w:rPr>
      <w:i/>
      <w:iCs/>
    </w:rPr>
  </w:style>
  <w:style w:type="character" w:styleId="a5">
    <w:name w:val="Strong"/>
    <w:basedOn w:val="a0"/>
    <w:uiPriority w:val="22"/>
    <w:qFormat/>
    <w:rsid w:val="007257A8"/>
    <w:rPr>
      <w:b/>
      <w:bCs/>
    </w:rPr>
  </w:style>
  <w:style w:type="character" w:customStyle="1" w:styleId="apple-converted-space">
    <w:name w:val="apple-converted-space"/>
    <w:basedOn w:val="a0"/>
    <w:rsid w:val="007257A8"/>
  </w:style>
  <w:style w:type="paragraph" w:styleId="a6">
    <w:name w:val="Balloon Text"/>
    <w:basedOn w:val="a"/>
    <w:link w:val="a7"/>
    <w:uiPriority w:val="99"/>
    <w:semiHidden/>
    <w:unhideWhenUsed/>
    <w:rsid w:val="0072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A8"/>
    <w:rPr>
      <w:rFonts w:ascii="Tahoma" w:hAnsi="Tahoma" w:cs="Tahoma"/>
      <w:sz w:val="16"/>
      <w:szCs w:val="16"/>
    </w:rPr>
  </w:style>
  <w:style w:type="paragraph" w:customStyle="1" w:styleId="centerbtext">
    <w:name w:val="centerbtext"/>
    <w:basedOn w:val="a"/>
    <w:rsid w:val="00B0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"/>
    <w:rsid w:val="00B0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ext">
    <w:name w:val="lefttext"/>
    <w:basedOn w:val="a"/>
    <w:rsid w:val="00B0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07C1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B11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11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11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11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1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ea3ad666245e152564f39a2149c455a&amp;url=http%3A%2F%2Fwww.bankgorodov.ru%2Fplace%2Finform.php%3Fid%3D96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7ea3ad666245e152564f39a2149c455a&amp;url=http%3A%2F%2Fwww.bankgorodov.ru%2Fregion%2Fregion.php%3Fid%3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ea3ad666245e152564f39a2149c455a&amp;url=http%3A%2F%2Fwww.bankgorodov.ru%2Fregion%2Fsettlement.php%3Fid%3D319303" TargetMode="External"/><Relationship Id="rId5" Type="http://schemas.openxmlformats.org/officeDocument/2006/relationships/hyperlink" Target="https://docviewer.yandex.ru/r.xml?sk=7ea3ad666245e152564f39a2149c455a&amp;url=http%3A%2F%2Fwww.bankgorodov.ru%2Fregion%2Fsettlement.php%3Fid%3D3193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Катя</cp:lastModifiedBy>
  <cp:revision>7</cp:revision>
  <cp:lastPrinted>2015-10-09T09:59:00Z</cp:lastPrinted>
  <dcterms:created xsi:type="dcterms:W3CDTF">2015-10-08T16:57:00Z</dcterms:created>
  <dcterms:modified xsi:type="dcterms:W3CDTF">2016-02-23T07:38:00Z</dcterms:modified>
</cp:coreProperties>
</file>